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DBA" w14:textId="77777777" w:rsidR="005D1F4F" w:rsidRPr="00AD7BA7" w:rsidRDefault="005D1F4F" w:rsidP="005D1F4F">
      <w:pPr>
        <w:jc w:val="right"/>
        <w:rPr>
          <w:rFonts w:asciiTheme="minorEastAsia" w:hAnsiTheme="minorEastAsia"/>
          <w:bCs/>
          <w:sz w:val="22"/>
        </w:rPr>
      </w:pPr>
      <w:r w:rsidRPr="00161EBB">
        <w:rPr>
          <w:rFonts w:asciiTheme="minorEastAsia" w:hAnsiTheme="minorEastAsia" w:hint="eastAsia"/>
          <w:bCs/>
          <w:sz w:val="22"/>
        </w:rPr>
        <w:t>（様式</w:t>
      </w:r>
      <w:r>
        <w:rPr>
          <w:rFonts w:asciiTheme="minorEastAsia" w:hAnsiTheme="minorEastAsia" w:hint="eastAsia"/>
          <w:bCs/>
          <w:sz w:val="22"/>
        </w:rPr>
        <w:t>８</w:t>
      </w:r>
      <w:r w:rsidRPr="00161EBB">
        <w:rPr>
          <w:rFonts w:asciiTheme="minorEastAsia" w:hAnsiTheme="minorEastAsia" w:hint="eastAsia"/>
          <w:bCs/>
          <w:sz w:val="22"/>
        </w:rPr>
        <w:t>－１）</w:t>
      </w:r>
    </w:p>
    <w:p w14:paraId="2E95BD6E" w14:textId="77777777" w:rsidR="005D1F4F" w:rsidRDefault="005D1F4F" w:rsidP="005D1F4F">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事業再開枠　取組計画書</w:t>
      </w:r>
    </w:p>
    <w:p w14:paraId="4190FC07" w14:textId="77777777" w:rsidR="005D1F4F" w:rsidRPr="009B2D0C" w:rsidRDefault="005D1F4F" w:rsidP="005D1F4F">
      <w:pPr>
        <w:ind w:left="283" w:hangingChars="118" w:hanging="283"/>
        <w:jc w:val="center"/>
        <w:rPr>
          <w:rFonts w:ascii="ＭＳ ゴシック" w:eastAsia="ＭＳ ゴシック" w:hAnsi="ＭＳ ゴシック"/>
          <w:sz w:val="24"/>
          <w:szCs w:val="24"/>
        </w:rPr>
      </w:pPr>
    </w:p>
    <w:p w14:paraId="722174ED" w14:textId="77777777" w:rsidR="005D1F4F" w:rsidRPr="00161EBB" w:rsidRDefault="005D1F4F" w:rsidP="005D1F4F">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5D1F4F" w:rsidRPr="00161EBB" w14:paraId="65C7910B" w14:textId="77777777" w:rsidTr="005D1F4F">
        <w:trPr>
          <w:trHeight w:val="3285"/>
        </w:trPr>
        <w:tc>
          <w:tcPr>
            <w:tcW w:w="9621" w:type="dxa"/>
            <w:tcBorders>
              <w:top w:val="single" w:sz="18" w:space="0" w:color="auto"/>
              <w:left w:val="single" w:sz="18" w:space="0" w:color="auto"/>
              <w:bottom w:val="single" w:sz="18" w:space="0" w:color="auto"/>
              <w:right w:val="single" w:sz="18" w:space="0" w:color="auto"/>
            </w:tcBorders>
          </w:tcPr>
          <w:p w14:paraId="088FA6E1" w14:textId="77777777" w:rsidR="005D1F4F" w:rsidRPr="00161EBB" w:rsidRDefault="005D1F4F" w:rsidP="005D1F4F">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0A01C61B" w14:textId="77777777" w:rsidR="005D1F4F" w:rsidRPr="00161EBB" w:rsidRDefault="005D1F4F" w:rsidP="005D1F4F">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0119AE6A" w14:textId="77777777" w:rsidR="005D1F4F" w:rsidRPr="00161EBB" w:rsidRDefault="005D1F4F" w:rsidP="005D1F4F">
            <w:pPr>
              <w:jc w:val="left"/>
              <w:rPr>
                <w:rFonts w:asciiTheme="minorEastAsia" w:hAnsiTheme="minorEastAsia"/>
                <w:szCs w:val="21"/>
              </w:rPr>
            </w:pPr>
            <w:bookmarkStart w:id="0" w:name="_GoBack"/>
            <w:bookmarkEnd w:id="0"/>
          </w:p>
          <w:p w14:paraId="5144B940" w14:textId="77777777" w:rsidR="005D1F4F" w:rsidRPr="00161EBB" w:rsidRDefault="005D1F4F" w:rsidP="005D1F4F">
            <w:pPr>
              <w:jc w:val="left"/>
              <w:rPr>
                <w:rFonts w:asciiTheme="minorEastAsia" w:hAnsiTheme="minorEastAsia"/>
                <w:szCs w:val="21"/>
              </w:rPr>
            </w:pPr>
          </w:p>
          <w:p w14:paraId="5483B48D" w14:textId="77777777" w:rsidR="005D1F4F" w:rsidRPr="00161EBB" w:rsidRDefault="005D1F4F" w:rsidP="005D1F4F">
            <w:pPr>
              <w:jc w:val="left"/>
              <w:rPr>
                <w:rFonts w:asciiTheme="minorEastAsia" w:hAnsiTheme="minorEastAsia"/>
                <w:szCs w:val="21"/>
              </w:rPr>
            </w:pPr>
          </w:p>
          <w:p w14:paraId="5BB26488" w14:textId="77777777" w:rsidR="005D1F4F" w:rsidRPr="00161EBB" w:rsidRDefault="005D1F4F" w:rsidP="005D1F4F">
            <w:pPr>
              <w:jc w:val="left"/>
              <w:rPr>
                <w:rFonts w:asciiTheme="majorEastAsia" w:eastAsiaTheme="majorEastAsia" w:hAnsiTheme="majorEastAsia"/>
                <w:sz w:val="18"/>
                <w:szCs w:val="18"/>
              </w:rPr>
            </w:pPr>
          </w:p>
        </w:tc>
      </w:tr>
    </w:tbl>
    <w:p w14:paraId="34143275" w14:textId="77777777" w:rsidR="005D1F4F" w:rsidRPr="00161EBB" w:rsidRDefault="005D1F4F" w:rsidP="005D1F4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w:t>
      </w:r>
      <w:r>
        <w:rPr>
          <w:rFonts w:asciiTheme="minorEastAsia" w:hAnsiTheme="minorEastAsia" w:hint="eastAsia"/>
          <w:sz w:val="16"/>
          <w:szCs w:val="16"/>
        </w:rPr>
        <w:t>商工会議所</w:t>
      </w:r>
      <w:r w:rsidRPr="00161EBB">
        <w:rPr>
          <w:rFonts w:asciiTheme="minorEastAsia" w:hAnsiTheme="minorEastAsia" w:hint="eastAsia"/>
          <w:sz w:val="16"/>
          <w:szCs w:val="16"/>
        </w:rPr>
        <w:t>と相談し、助言・指導を得ながら進めることができます。</w:t>
      </w:r>
    </w:p>
    <w:p w14:paraId="05E075B8" w14:textId="77777777" w:rsidR="005D1F4F" w:rsidRPr="00161EBB" w:rsidRDefault="005D1F4F" w:rsidP="005D1F4F">
      <w:pPr>
        <w:widowControl/>
        <w:ind w:left="160" w:hangingChars="100" w:hanging="160"/>
        <w:jc w:val="left"/>
        <w:rPr>
          <w:rFonts w:asciiTheme="minorEastAsia" w:hAnsiTheme="minorEastAsia"/>
          <w:sz w:val="16"/>
          <w:szCs w:val="16"/>
        </w:rPr>
      </w:pPr>
    </w:p>
    <w:p w14:paraId="0F10C4B3" w14:textId="77777777" w:rsidR="005D1F4F" w:rsidRPr="00161EBB" w:rsidRDefault="005D1F4F" w:rsidP="005D1F4F">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1156CAFE" w14:textId="77777777" w:rsidR="005D1F4F" w:rsidRPr="00161EBB" w:rsidRDefault="005D1F4F" w:rsidP="005D1F4F">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5D1F4F" w:rsidRPr="00161EBB" w14:paraId="7493E411" w14:textId="77777777" w:rsidTr="005D1F4F">
        <w:tc>
          <w:tcPr>
            <w:tcW w:w="1413" w:type="dxa"/>
            <w:shd w:val="clear" w:color="auto" w:fill="FFFF00"/>
          </w:tcPr>
          <w:p w14:paraId="49B61C15"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6A60391A"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087B94BB"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08058E32"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582CD9D9" w14:textId="77777777" w:rsidR="005D1F4F" w:rsidRPr="00161EBB" w:rsidRDefault="005D1F4F" w:rsidP="005D1F4F">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4BAE30D3"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5D1F4F" w:rsidRPr="00161EBB" w14:paraId="40659E73" w14:textId="77777777" w:rsidTr="005D1F4F">
        <w:tc>
          <w:tcPr>
            <w:tcW w:w="1413" w:type="dxa"/>
          </w:tcPr>
          <w:p w14:paraId="68A16313" w14:textId="77777777" w:rsidR="005D1F4F" w:rsidRPr="00161EBB" w:rsidRDefault="005D1F4F" w:rsidP="005D1F4F">
            <w:pPr>
              <w:rPr>
                <w:rFonts w:asciiTheme="minorEastAsia" w:hAnsiTheme="minorEastAsia"/>
                <w:szCs w:val="21"/>
              </w:rPr>
            </w:pPr>
          </w:p>
        </w:tc>
        <w:tc>
          <w:tcPr>
            <w:tcW w:w="2098" w:type="dxa"/>
          </w:tcPr>
          <w:p w14:paraId="1262B655" w14:textId="77777777" w:rsidR="005D1F4F" w:rsidRPr="00161EBB" w:rsidRDefault="005D1F4F" w:rsidP="005D1F4F">
            <w:pPr>
              <w:rPr>
                <w:rFonts w:asciiTheme="minorEastAsia" w:hAnsiTheme="minorEastAsia"/>
                <w:szCs w:val="21"/>
              </w:rPr>
            </w:pPr>
          </w:p>
        </w:tc>
        <w:tc>
          <w:tcPr>
            <w:tcW w:w="2328" w:type="dxa"/>
          </w:tcPr>
          <w:p w14:paraId="6FF999F7" w14:textId="77777777" w:rsidR="005D1F4F" w:rsidRPr="00161EBB" w:rsidRDefault="005D1F4F" w:rsidP="005D1F4F">
            <w:pPr>
              <w:rPr>
                <w:rFonts w:asciiTheme="minorEastAsia" w:hAnsiTheme="minorEastAsia"/>
                <w:szCs w:val="21"/>
              </w:rPr>
            </w:pPr>
          </w:p>
        </w:tc>
        <w:tc>
          <w:tcPr>
            <w:tcW w:w="3228" w:type="dxa"/>
          </w:tcPr>
          <w:p w14:paraId="559496AF" w14:textId="77777777" w:rsidR="005D1F4F" w:rsidRPr="00161EBB" w:rsidRDefault="005D1F4F" w:rsidP="005D1F4F">
            <w:pPr>
              <w:jc w:val="right"/>
              <w:rPr>
                <w:rFonts w:asciiTheme="minorEastAsia" w:hAnsiTheme="minorEastAsia"/>
                <w:szCs w:val="21"/>
              </w:rPr>
            </w:pPr>
          </w:p>
        </w:tc>
      </w:tr>
      <w:tr w:rsidR="005D1F4F" w:rsidRPr="00161EBB" w14:paraId="07BAE5DD" w14:textId="77777777" w:rsidTr="005D1F4F">
        <w:tc>
          <w:tcPr>
            <w:tcW w:w="1413" w:type="dxa"/>
          </w:tcPr>
          <w:p w14:paraId="157C8AAE" w14:textId="77777777" w:rsidR="005D1F4F" w:rsidRPr="00161EBB" w:rsidRDefault="005D1F4F" w:rsidP="005D1F4F">
            <w:pPr>
              <w:rPr>
                <w:rFonts w:asciiTheme="minorEastAsia" w:hAnsiTheme="minorEastAsia"/>
                <w:szCs w:val="21"/>
              </w:rPr>
            </w:pPr>
          </w:p>
        </w:tc>
        <w:tc>
          <w:tcPr>
            <w:tcW w:w="2098" w:type="dxa"/>
          </w:tcPr>
          <w:p w14:paraId="65E0F413" w14:textId="77777777" w:rsidR="005D1F4F" w:rsidRPr="00161EBB" w:rsidRDefault="005D1F4F" w:rsidP="005D1F4F">
            <w:pPr>
              <w:rPr>
                <w:rFonts w:asciiTheme="minorEastAsia" w:hAnsiTheme="minorEastAsia"/>
                <w:szCs w:val="21"/>
              </w:rPr>
            </w:pPr>
          </w:p>
        </w:tc>
        <w:tc>
          <w:tcPr>
            <w:tcW w:w="2328" w:type="dxa"/>
          </w:tcPr>
          <w:p w14:paraId="020065F5" w14:textId="77777777" w:rsidR="005D1F4F" w:rsidRPr="00161EBB" w:rsidRDefault="005D1F4F" w:rsidP="005D1F4F">
            <w:pPr>
              <w:rPr>
                <w:rFonts w:asciiTheme="minorEastAsia" w:hAnsiTheme="minorEastAsia"/>
                <w:szCs w:val="21"/>
              </w:rPr>
            </w:pPr>
          </w:p>
        </w:tc>
        <w:tc>
          <w:tcPr>
            <w:tcW w:w="3228" w:type="dxa"/>
          </w:tcPr>
          <w:p w14:paraId="64540E71" w14:textId="77777777" w:rsidR="005D1F4F" w:rsidRPr="00161EBB" w:rsidRDefault="005D1F4F" w:rsidP="005D1F4F">
            <w:pPr>
              <w:jc w:val="right"/>
              <w:rPr>
                <w:rFonts w:asciiTheme="minorEastAsia" w:hAnsiTheme="minorEastAsia"/>
                <w:szCs w:val="21"/>
              </w:rPr>
            </w:pPr>
          </w:p>
        </w:tc>
      </w:tr>
      <w:tr w:rsidR="005D1F4F" w:rsidRPr="00161EBB" w14:paraId="640C52A9" w14:textId="77777777" w:rsidTr="005D1F4F">
        <w:tc>
          <w:tcPr>
            <w:tcW w:w="1413" w:type="dxa"/>
          </w:tcPr>
          <w:p w14:paraId="28110D7A" w14:textId="77777777" w:rsidR="005D1F4F" w:rsidRPr="00161EBB" w:rsidRDefault="005D1F4F" w:rsidP="005D1F4F">
            <w:pPr>
              <w:rPr>
                <w:rFonts w:asciiTheme="minorEastAsia" w:hAnsiTheme="minorEastAsia"/>
                <w:szCs w:val="21"/>
              </w:rPr>
            </w:pPr>
          </w:p>
        </w:tc>
        <w:tc>
          <w:tcPr>
            <w:tcW w:w="2098" w:type="dxa"/>
          </w:tcPr>
          <w:p w14:paraId="313ED205" w14:textId="77777777" w:rsidR="005D1F4F" w:rsidRPr="00161EBB" w:rsidRDefault="005D1F4F" w:rsidP="005D1F4F">
            <w:pPr>
              <w:rPr>
                <w:rFonts w:asciiTheme="minorEastAsia" w:hAnsiTheme="minorEastAsia"/>
                <w:szCs w:val="21"/>
              </w:rPr>
            </w:pPr>
          </w:p>
        </w:tc>
        <w:tc>
          <w:tcPr>
            <w:tcW w:w="2328" w:type="dxa"/>
          </w:tcPr>
          <w:p w14:paraId="520BD558" w14:textId="77777777" w:rsidR="005D1F4F" w:rsidRPr="00161EBB" w:rsidRDefault="005D1F4F" w:rsidP="005D1F4F">
            <w:pPr>
              <w:rPr>
                <w:rFonts w:asciiTheme="minorEastAsia" w:hAnsiTheme="minorEastAsia"/>
                <w:szCs w:val="21"/>
              </w:rPr>
            </w:pPr>
          </w:p>
        </w:tc>
        <w:tc>
          <w:tcPr>
            <w:tcW w:w="3228" w:type="dxa"/>
          </w:tcPr>
          <w:p w14:paraId="2B046E68" w14:textId="77777777" w:rsidR="005D1F4F" w:rsidRPr="00161EBB" w:rsidRDefault="005D1F4F" w:rsidP="005D1F4F">
            <w:pPr>
              <w:jc w:val="right"/>
              <w:rPr>
                <w:rFonts w:asciiTheme="minorEastAsia" w:hAnsiTheme="minorEastAsia"/>
                <w:szCs w:val="21"/>
              </w:rPr>
            </w:pPr>
          </w:p>
        </w:tc>
      </w:tr>
      <w:tr w:rsidR="005D1F4F" w:rsidRPr="00161EBB" w14:paraId="6D712C67" w14:textId="77777777" w:rsidTr="005D1F4F">
        <w:tc>
          <w:tcPr>
            <w:tcW w:w="5839" w:type="dxa"/>
            <w:gridSpan w:val="3"/>
            <w:shd w:val="clear" w:color="auto" w:fill="FFFF00"/>
          </w:tcPr>
          <w:p w14:paraId="47CC1727"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7BA1135F" w14:textId="77777777" w:rsidR="005D1F4F" w:rsidRPr="00161EBB" w:rsidRDefault="005D1F4F" w:rsidP="005D1F4F">
            <w:pPr>
              <w:ind w:right="840"/>
              <w:rPr>
                <w:rFonts w:asciiTheme="minorEastAsia" w:hAnsiTheme="minorEastAsia"/>
                <w:szCs w:val="21"/>
              </w:rPr>
            </w:pPr>
          </w:p>
        </w:tc>
      </w:tr>
      <w:tr w:rsidR="005D1F4F" w:rsidRPr="00161EBB" w14:paraId="4DFC8775" w14:textId="77777777" w:rsidTr="005D1F4F">
        <w:tc>
          <w:tcPr>
            <w:tcW w:w="5839" w:type="dxa"/>
            <w:gridSpan w:val="3"/>
            <w:shd w:val="clear" w:color="auto" w:fill="FFFF00"/>
          </w:tcPr>
          <w:p w14:paraId="29C1663A" w14:textId="77777777" w:rsidR="005D1F4F" w:rsidRPr="00161EBB" w:rsidRDefault="005D1F4F" w:rsidP="005D1F4F">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7B7B8DD1" w14:textId="77777777" w:rsidR="005D1F4F" w:rsidRPr="00161EBB" w:rsidRDefault="005D1F4F" w:rsidP="005D1F4F">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6BE56925" w14:textId="77777777" w:rsidR="005D1F4F" w:rsidRPr="00161EBB" w:rsidRDefault="005D1F4F" w:rsidP="005D1F4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5AFFA1E2" w14:textId="77777777" w:rsidR="005D1F4F" w:rsidRPr="00161EBB" w:rsidRDefault="005D1F4F" w:rsidP="005D1F4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Pr="00161EBB">
        <w:rPr>
          <w:rFonts w:asciiTheme="minorEastAsia" w:hAnsiTheme="minorEastAsia"/>
          <w:sz w:val="16"/>
          <w:szCs w:val="16"/>
        </w:rPr>
        <w:t>7</w:t>
      </w:r>
      <w:r>
        <w:rPr>
          <w:rFonts w:asciiTheme="minorEastAsia" w:hAnsiTheme="minorEastAsia"/>
          <w:sz w:val="16"/>
          <w:szCs w:val="16"/>
        </w:rPr>
        <w:t>7</w:t>
      </w:r>
      <w:r w:rsidRPr="00161EBB">
        <w:rPr>
          <w:rFonts w:asciiTheme="minorEastAsia" w:hAnsiTheme="minorEastAsia" w:hint="eastAsia"/>
          <w:sz w:val="16"/>
          <w:szCs w:val="16"/>
        </w:rPr>
        <w:t>を参照のこと。</w:t>
      </w:r>
    </w:p>
    <w:p w14:paraId="1BF2353E" w14:textId="77777777" w:rsidR="005D1F4F" w:rsidRPr="00161EBB" w:rsidRDefault="005D1F4F" w:rsidP="005D1F4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（２）の上限は、特例</w:t>
      </w:r>
      <w:r>
        <w:rPr>
          <w:rFonts w:hint="eastAsia"/>
          <w:sz w:val="16"/>
          <w:szCs w:val="16"/>
        </w:rPr>
        <w:t>事業者</w:t>
      </w:r>
      <w:r w:rsidRPr="00161EBB">
        <w:rPr>
          <w:rFonts w:hint="eastAsia"/>
          <w:sz w:val="16"/>
          <w:szCs w:val="16"/>
        </w:rPr>
        <w:t>を除く事業者は５０万円。特例</w:t>
      </w:r>
      <w:r>
        <w:rPr>
          <w:rFonts w:hint="eastAsia"/>
          <w:sz w:val="16"/>
          <w:szCs w:val="16"/>
        </w:rPr>
        <w:t>事業者</w:t>
      </w:r>
      <w:r w:rsidRPr="00161EBB">
        <w:rPr>
          <w:rFonts w:hint="eastAsia"/>
          <w:sz w:val="16"/>
          <w:szCs w:val="16"/>
        </w:rPr>
        <w:t>は１００万円。</w:t>
      </w:r>
    </w:p>
    <w:p w14:paraId="35F152B5" w14:textId="77777777" w:rsidR="005D1F4F" w:rsidRPr="00161EBB" w:rsidRDefault="005D1F4F" w:rsidP="005D1F4F">
      <w:pPr>
        <w:jc w:val="left"/>
        <w:rPr>
          <w:rFonts w:asciiTheme="majorEastAsia" w:eastAsiaTheme="majorEastAsia" w:hAnsiTheme="majorEastAsia"/>
          <w:b/>
          <w:sz w:val="22"/>
        </w:rPr>
      </w:pPr>
    </w:p>
    <w:p w14:paraId="05FEB2AA"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p w14:paraId="1718CD1F" w14:textId="77777777" w:rsidR="005D1F4F" w:rsidRPr="00161EBB" w:rsidRDefault="005D1F4F" w:rsidP="005D1F4F">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5D1F4F" w:rsidRPr="00161EBB" w14:paraId="20E397DF" w14:textId="77777777" w:rsidTr="005D1F4F">
        <w:tc>
          <w:tcPr>
            <w:tcW w:w="2935" w:type="dxa"/>
            <w:shd w:val="clear" w:color="auto" w:fill="FFFF00"/>
          </w:tcPr>
          <w:p w14:paraId="2D81DBEE" w14:textId="77777777" w:rsidR="005D1F4F" w:rsidRPr="00161EBB" w:rsidRDefault="005D1F4F" w:rsidP="005D1F4F">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69DEFFBE" w14:textId="77777777" w:rsidR="005D1F4F" w:rsidRPr="00161EBB" w:rsidRDefault="005D1F4F" w:rsidP="005D1F4F">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2B060466" w14:textId="77777777" w:rsidR="005D1F4F" w:rsidRPr="00161EBB" w:rsidRDefault="005D1F4F" w:rsidP="005D1F4F">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5D1F4F" w:rsidRPr="00161EBB" w14:paraId="29239274" w14:textId="77777777" w:rsidTr="005D1F4F">
        <w:tc>
          <w:tcPr>
            <w:tcW w:w="2935" w:type="dxa"/>
          </w:tcPr>
          <w:p w14:paraId="5645FF2E" w14:textId="2125C3C7" w:rsidR="005D1F4F" w:rsidRPr="00161EBB" w:rsidRDefault="007F7281" w:rsidP="00121FAE">
            <w:pPr>
              <w:rPr>
                <w:rFonts w:asciiTheme="majorEastAsia" w:eastAsiaTheme="majorEastAsia" w:hAnsiTheme="majorEastAsia"/>
                <w:sz w:val="22"/>
              </w:rPr>
            </w:pPr>
            <w:r w:rsidRPr="007F7281">
              <w:rPr>
                <w:rFonts w:asciiTheme="majorEastAsia" w:eastAsiaTheme="majorEastAsia" w:hAnsiTheme="majorEastAsia" w:hint="eastAsia"/>
                <w:sz w:val="22"/>
              </w:rPr>
              <w:t>Ａ：様式３－１【経費明細 表】(a)の記載金額</w:t>
            </w:r>
          </w:p>
        </w:tc>
        <w:tc>
          <w:tcPr>
            <w:tcW w:w="2761" w:type="dxa"/>
          </w:tcPr>
          <w:p w14:paraId="565B7841"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0E2128B6" w14:textId="77777777" w:rsidR="005D1F4F" w:rsidRPr="00161EBB" w:rsidRDefault="005D1F4F" w:rsidP="005D1F4F">
            <w:pPr>
              <w:rPr>
                <w:rFonts w:asciiTheme="majorEastAsia" w:eastAsiaTheme="majorEastAsia" w:hAnsiTheme="majorEastAsia"/>
                <w:sz w:val="22"/>
              </w:rPr>
            </w:pPr>
          </w:p>
        </w:tc>
      </w:tr>
      <w:tr w:rsidR="005D1F4F" w:rsidRPr="00161EBB" w14:paraId="11D28DE5" w14:textId="77777777" w:rsidTr="005D1F4F">
        <w:tc>
          <w:tcPr>
            <w:tcW w:w="2935" w:type="dxa"/>
          </w:tcPr>
          <w:p w14:paraId="54B638CB"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6DAD969D"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37780131" w14:textId="77777777" w:rsidR="005D1F4F" w:rsidRPr="00161EBB" w:rsidRDefault="005D1F4F" w:rsidP="005D1F4F">
            <w:pPr>
              <w:rPr>
                <w:rFonts w:asciiTheme="majorEastAsia" w:eastAsiaTheme="majorEastAsia" w:hAnsiTheme="majorEastAsia"/>
                <w:sz w:val="22"/>
              </w:rPr>
            </w:pPr>
          </w:p>
        </w:tc>
      </w:tr>
      <w:tr w:rsidR="005D1F4F" w:rsidRPr="00161EBB" w14:paraId="4183D5C5" w14:textId="77777777" w:rsidTr="005D1F4F">
        <w:tc>
          <w:tcPr>
            <w:tcW w:w="2935" w:type="dxa"/>
          </w:tcPr>
          <w:p w14:paraId="559A3C8B"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19117CBC" w14:textId="77777777" w:rsidR="005D1F4F" w:rsidRPr="00161EBB" w:rsidRDefault="005D1F4F" w:rsidP="005D1F4F">
            <w:pPr>
              <w:rPr>
                <w:rFonts w:asciiTheme="majorEastAsia" w:eastAsiaTheme="majorEastAsia" w:hAnsiTheme="majorEastAsia"/>
                <w:sz w:val="22"/>
              </w:rPr>
            </w:pPr>
          </w:p>
        </w:tc>
        <w:tc>
          <w:tcPr>
            <w:tcW w:w="3364" w:type="dxa"/>
            <w:tcBorders>
              <w:tr2bl w:val="nil"/>
            </w:tcBorders>
          </w:tcPr>
          <w:p w14:paraId="4EEB02C6"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28D654E6" w14:textId="77777777" w:rsidR="005D1F4F" w:rsidRPr="00161EBB" w:rsidRDefault="005D1F4F" w:rsidP="005D1F4F">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79ACB4B7" w14:textId="77777777" w:rsidR="005D1F4F" w:rsidRPr="00161EBB" w:rsidRDefault="005D1F4F" w:rsidP="005D1F4F">
      <w:pPr>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Ｂは、本様式（経費明細表）の補助金交付申請額</w:t>
      </w:r>
    </w:p>
    <w:p w14:paraId="719DBBA0" w14:textId="77777777" w:rsidR="005D1F4F" w:rsidRDefault="005D1F4F" w:rsidP="005D1F4F">
      <w:pPr>
        <w:jc w:val="left"/>
        <w:rPr>
          <w:rFonts w:asciiTheme="majorEastAsia" w:eastAsiaTheme="majorEastAsia" w:hAnsiTheme="majorEastAsia"/>
          <w:bCs/>
          <w:sz w:val="22"/>
        </w:rPr>
      </w:pPr>
    </w:p>
    <w:p w14:paraId="4B33DFBC" w14:textId="77777777" w:rsidR="005D1F4F" w:rsidRDefault="005D1F4F" w:rsidP="005D1F4F">
      <w:pPr>
        <w:jc w:val="left"/>
        <w:rPr>
          <w:rFonts w:asciiTheme="majorEastAsia" w:eastAsiaTheme="majorEastAsia" w:hAnsiTheme="majorEastAsia"/>
          <w:bCs/>
          <w:sz w:val="22"/>
        </w:rPr>
      </w:pPr>
    </w:p>
    <w:p w14:paraId="201B1DD2" w14:textId="672A6863" w:rsidR="005D1F4F" w:rsidRDefault="005D1F4F" w:rsidP="005D1F4F">
      <w:pPr>
        <w:jc w:val="left"/>
        <w:rPr>
          <w:rFonts w:asciiTheme="majorEastAsia" w:eastAsiaTheme="majorEastAsia" w:hAnsiTheme="majorEastAsia"/>
          <w:bCs/>
          <w:sz w:val="22"/>
        </w:rPr>
      </w:pPr>
    </w:p>
    <w:sectPr w:rsidR="005D1F4F" w:rsidSect="00F42B42">
      <w:footerReference w:type="first" r:id="rId8"/>
      <w:pgSz w:w="11906" w:h="16838" w:code="9"/>
      <w:pgMar w:top="1276" w:right="1418" w:bottom="1559" w:left="1418" w:header="851" w:footer="992" w:gutter="0"/>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1EA89" w16cid:durableId="229FAD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F9AA1" w14:textId="77777777" w:rsidR="004C2324" w:rsidRDefault="004C2324" w:rsidP="008C07F8">
      <w:r>
        <w:separator/>
      </w:r>
    </w:p>
  </w:endnote>
  <w:endnote w:type="continuationSeparator" w:id="0">
    <w:p w14:paraId="2B82DEA5" w14:textId="77777777" w:rsidR="004C2324" w:rsidRDefault="004C232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960A4F" w:rsidRDefault="00960A4F">
    <w:pPr>
      <w:pStyle w:val="af"/>
    </w:pPr>
  </w:p>
  <w:p w14:paraId="6C023D1B" w14:textId="77777777" w:rsidR="00960A4F" w:rsidRDefault="00960A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29BB7" w14:textId="77777777" w:rsidR="004C2324" w:rsidRDefault="004C2324" w:rsidP="008C07F8">
      <w:r>
        <w:separator/>
      </w:r>
    </w:p>
  </w:footnote>
  <w:footnote w:type="continuationSeparator" w:id="0">
    <w:p w14:paraId="3CB24E0D" w14:textId="77777777" w:rsidR="004C2324" w:rsidRDefault="004C2324"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39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4E44"/>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1C9"/>
    <w:rsid w:val="00077D1C"/>
    <w:rsid w:val="0008010E"/>
    <w:rsid w:val="00080114"/>
    <w:rsid w:val="0008060B"/>
    <w:rsid w:val="00080C77"/>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7F"/>
    <w:rsid w:val="000B1CFF"/>
    <w:rsid w:val="000B247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8D7"/>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407E"/>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1FA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29E"/>
    <w:rsid w:val="00154970"/>
    <w:rsid w:val="0015538E"/>
    <w:rsid w:val="00156B0C"/>
    <w:rsid w:val="00156DD8"/>
    <w:rsid w:val="00160E96"/>
    <w:rsid w:val="00161056"/>
    <w:rsid w:val="001610BB"/>
    <w:rsid w:val="001611E6"/>
    <w:rsid w:val="00161EBB"/>
    <w:rsid w:val="00162598"/>
    <w:rsid w:val="00163D09"/>
    <w:rsid w:val="00163E72"/>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5BB1"/>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141F"/>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1FA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9DC"/>
    <w:rsid w:val="001E4CB9"/>
    <w:rsid w:val="001E55D4"/>
    <w:rsid w:val="001E5E30"/>
    <w:rsid w:val="001E697E"/>
    <w:rsid w:val="001E69DA"/>
    <w:rsid w:val="001E768A"/>
    <w:rsid w:val="001E7DC7"/>
    <w:rsid w:val="001F0E0E"/>
    <w:rsid w:val="001F26F6"/>
    <w:rsid w:val="001F28EB"/>
    <w:rsid w:val="001F2CE9"/>
    <w:rsid w:val="001F2DA1"/>
    <w:rsid w:val="001F2DE0"/>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80E"/>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B89"/>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46B20"/>
    <w:rsid w:val="00350C02"/>
    <w:rsid w:val="00350E56"/>
    <w:rsid w:val="00352BD9"/>
    <w:rsid w:val="00353093"/>
    <w:rsid w:val="003531FF"/>
    <w:rsid w:val="003538A4"/>
    <w:rsid w:val="0035429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99"/>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43C"/>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355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58F3"/>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324"/>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1D2"/>
    <w:rsid w:val="004E6F63"/>
    <w:rsid w:val="004E6FE7"/>
    <w:rsid w:val="004E7738"/>
    <w:rsid w:val="004E7EEE"/>
    <w:rsid w:val="004F1311"/>
    <w:rsid w:val="004F16ED"/>
    <w:rsid w:val="004F1712"/>
    <w:rsid w:val="004F1FFD"/>
    <w:rsid w:val="004F205C"/>
    <w:rsid w:val="004F2A44"/>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1321"/>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20D"/>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1F4F"/>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4979"/>
    <w:rsid w:val="00605548"/>
    <w:rsid w:val="00605744"/>
    <w:rsid w:val="00607328"/>
    <w:rsid w:val="006078B1"/>
    <w:rsid w:val="00610EC9"/>
    <w:rsid w:val="00610EEB"/>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88E"/>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4C67"/>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3DF"/>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41D3"/>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D57"/>
    <w:rsid w:val="00743FFA"/>
    <w:rsid w:val="007450DC"/>
    <w:rsid w:val="0074535E"/>
    <w:rsid w:val="0074547B"/>
    <w:rsid w:val="007458DE"/>
    <w:rsid w:val="00745BE9"/>
    <w:rsid w:val="00745F8F"/>
    <w:rsid w:val="0074672C"/>
    <w:rsid w:val="0074724F"/>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064E"/>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38"/>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7BB"/>
    <w:rsid w:val="007F69F7"/>
    <w:rsid w:val="007F7281"/>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3DB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3"/>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5A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9D2"/>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12C"/>
    <w:rsid w:val="009453C8"/>
    <w:rsid w:val="009470E4"/>
    <w:rsid w:val="00947945"/>
    <w:rsid w:val="00947C60"/>
    <w:rsid w:val="00950B5B"/>
    <w:rsid w:val="00951120"/>
    <w:rsid w:val="0095163A"/>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4F"/>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CC2"/>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477D9"/>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576"/>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3E52"/>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2C98"/>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322"/>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B3F"/>
    <w:rsid w:val="00C36E2E"/>
    <w:rsid w:val="00C36FAB"/>
    <w:rsid w:val="00C375EC"/>
    <w:rsid w:val="00C40138"/>
    <w:rsid w:val="00C4027B"/>
    <w:rsid w:val="00C40F67"/>
    <w:rsid w:val="00C410D0"/>
    <w:rsid w:val="00C4172D"/>
    <w:rsid w:val="00C42C1A"/>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6B7C"/>
    <w:rsid w:val="00C576D3"/>
    <w:rsid w:val="00C623F6"/>
    <w:rsid w:val="00C630DD"/>
    <w:rsid w:val="00C63CF8"/>
    <w:rsid w:val="00C6406E"/>
    <w:rsid w:val="00C64705"/>
    <w:rsid w:val="00C654CF"/>
    <w:rsid w:val="00C65759"/>
    <w:rsid w:val="00C65D4B"/>
    <w:rsid w:val="00C670F2"/>
    <w:rsid w:val="00C67FF8"/>
    <w:rsid w:val="00C7030B"/>
    <w:rsid w:val="00C716ED"/>
    <w:rsid w:val="00C72378"/>
    <w:rsid w:val="00C72A43"/>
    <w:rsid w:val="00C732AD"/>
    <w:rsid w:val="00C73B8A"/>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68F8"/>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488"/>
    <w:rsid w:val="00D4358E"/>
    <w:rsid w:val="00D435CD"/>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2FE8"/>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22A"/>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1C3"/>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97AC0"/>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2B42"/>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2CCD"/>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8DC0-2C0D-4741-B158-7035E74E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2020-06-26T07:15:00Z</dcterms:created>
  <dcterms:modified xsi:type="dcterms:W3CDTF">2020-07-25T05:18:00Z</dcterms:modified>
</cp:coreProperties>
</file>