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mc:AlternateContent>
          <mc:Choice Requires="wps">
            <w:drawing>
              <wp:anchor distT="0" distB="0" distL="114300" distR="114300" simplePos="0" relativeHeight="251785216" behindDoc="0" locked="0" layoutInCell="1" allowOverlap="1" wp14:anchorId="67CC353D" wp14:editId="2D11DBB6">
                <wp:simplePos x="0" y="0"/>
                <wp:positionH relativeFrom="margin">
                  <wp:align>right</wp:align>
                </wp:positionH>
                <wp:positionV relativeFrom="paragraph">
                  <wp:posOffset>-63500</wp:posOffset>
                </wp:positionV>
                <wp:extent cx="6756400" cy="381000"/>
                <wp:effectExtent l="0" t="0" r="6350" b="0"/>
                <wp:wrapNone/>
                <wp:docPr id="23" name="正方形/長方形 23"/>
                <wp:cNvGraphicFramePr/>
                <a:graphic xmlns:a="http://schemas.openxmlformats.org/drawingml/2006/main">
                  <a:graphicData uri="http://schemas.microsoft.com/office/word/2010/wordprocessingShape">
                    <wps:wsp>
                      <wps:cNvSpPr/>
                      <wps:spPr>
                        <a:xfrm>
                          <a:off x="0" y="0"/>
                          <a:ext cx="6756400" cy="381000"/>
                        </a:xfrm>
                        <a:prstGeom prst="rect">
                          <a:avLst/>
                        </a:prstGeom>
                        <a:solidFill>
                          <a:sysClr val="window" lastClr="FFFFFF"/>
                        </a:solidFill>
                        <a:ln w="25400" cap="flat" cmpd="sng" algn="ctr">
                          <a:noFill/>
                          <a:prstDash val="solid"/>
                        </a:ln>
                        <a:effectLst/>
                      </wps:spPr>
                      <wps:txbx>
                        <w:txbxContent>
                          <w:p w14:paraId="1D4E213D" w14:textId="021BDEC1"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2229C9">
                              <w:rPr>
                                <w:rFonts w:ascii="ＭＳ ゴシック" w:eastAsia="ＭＳ ゴシック" w:hAnsi="ＭＳ ゴシック" w:cs="ＭＳ ゴシック" w:hint="eastAsia"/>
                                <w:b/>
                                <w:bCs/>
                                <w:sz w:val="24"/>
                                <w:szCs w:val="24"/>
                              </w:rPr>
                              <w:t>：日本商工会議所提出用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26" style="position:absolute;left:0;text-align:left;margin-left:480.8pt;margin-top:-5pt;width:532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6TgQIAANgEAAAOAAAAZHJzL2Uyb0RvYy54bWysVM1uEzEQviPxDpbvdJM0/WHVTRW1CkKq&#10;SqUW9ex47exKXtvYTnbDe8ADwJkz4sDjUIm34LN305bCCZGDM+MZz8833+zJadcoshHO10YXdLw3&#10;okRobsparwr69mbx4pgSH5gumTJaFHQrPD2dPX920tpcTExlVCkcQRDt89YWtArB5lnmeSUa5veM&#10;FRpGaVzDAlS3ykrHWkRvVDYZjQ6z1rjSOsOF97g97410luJLKXh4I6UXgaiCoraQTpfOZTyz2QnL&#10;V47ZquZDGewfqmhYrZH0PtQ5C4ysXf1HqKbmzngjwx43TWakrLlIPaCb8ehJN9cVsyL1AnC8vYfJ&#10;/7+w/HJz5UhdFnSyT4lmDWZ09+Xz3cdvP75/yn5++NpLBFZA1Vqf48W1vXKD5iHGvjvpmviPjkiX&#10;4N3ewyu6QDguD48ODqcjTIHDtn88HkFGmOzhtXU+vBKmIVEoqMP4Eqpsc+FD77pzicm8UXW5qJVK&#10;ytafKUc2DJMGQUrTUqKYD7gs6CL9hmy/PVOatGj+oC+MgYJSsYAaGwtQvF5RwtQK3ObBpVq0iRlR&#10;DMtjLefMV33SFHZIoXS0i0TAofSIXY9WlEK37AYIl6bcYgbO9OT0li9qBL5A7VfMgY1ADBsW3uCQ&#10;yqBaM0iUVMa9/9t99AdJYKWkBbvRybs1cwKQvNagz8vxdBrXISnTg6MJFPfYsnxs0evmzADWMXbZ&#10;8iRG/6B2onSmucUizmNWmJjmyN1jNihnod86rDIX83lywwpYFi70teUx+A7Sm+6WOTtwIIA9l2a3&#10;CSx/QoXeN77UZr4ORtaJJxHiHlfwKypYn8S0YdXjfj7Wk9fDB2n2CwAA//8DAFBLAwQUAAYACAAA&#10;ACEAfqnVvdoAAAAIAQAADwAAAGRycy9kb3ducmV2LnhtbEyPzU7EMAyE70i8Q2QkbrtJ+Vmh0nSF&#10;kODEAbqIs9uYtNomqZJsW94e7wluY481/qbar24UM8U0BK+h2CoQ5LtgBm81fB5eNg8gUkZvcAye&#10;NPxQgn19eVFhacLiP2hushUc4lOJGvqcp1LK1PXkMG3DRJ697xAdZh6jlSbiwuFulDdK7aTDwfOH&#10;Hid67qk7NienYX4r3ltz+3W0zWu2ccF2tBi1vr5anx5BZFrz3zGc8RkdamZqw8mbJEYNXCRr2BSK&#10;xdlWuztWrYZ73si6kv8L1L8AAAD//wMAUEsBAi0AFAAGAAgAAAAhALaDOJL+AAAA4QEAABMAAAAA&#10;AAAAAAAAAAAAAAAAAFtDb250ZW50X1R5cGVzXS54bWxQSwECLQAUAAYACAAAACEAOP0h/9YAAACU&#10;AQAACwAAAAAAAAAAAAAAAAAvAQAAX3JlbHMvLnJlbHNQSwECLQAUAAYACAAAACEA0Gruk4ECAADY&#10;BAAADgAAAAAAAAAAAAAAAAAuAgAAZHJzL2Uyb0RvYy54bWxQSwECLQAUAAYACAAAACEAfqnVvdoA&#10;AAAIAQAADwAAAAAAAAAAAAAAAADbBAAAZHJzL2Rvd25yZXYueG1sUEsFBgAAAAAEAAQA8wAAAOIF&#10;AAAAAA==&#10;" fillcolor="window" stroked="f" strokeweight="2pt">
                <v:textbox>
                  <w:txbxContent>
                    <w:p w14:paraId="1D4E213D" w14:textId="021BDEC1"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2229C9">
                        <w:rPr>
                          <w:rFonts w:ascii="ＭＳ ゴシック" w:eastAsia="ＭＳ ゴシック" w:hAnsi="ＭＳ ゴシック" w:cs="ＭＳ ゴシック" w:hint="eastAsia"/>
                          <w:b/>
                          <w:bCs/>
                          <w:sz w:val="24"/>
                          <w:szCs w:val="24"/>
                        </w:rPr>
                        <w:t>：日本商工会議所提出用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6A72EEE2" w14:textId="77777777" w:rsidR="00873757" w:rsidRPr="00123FB9" w:rsidRDefault="00873757" w:rsidP="00873757">
      <w:pPr>
        <w:ind w:firstLineChars="2300" w:firstLine="5060"/>
        <w:jc w:val="both"/>
        <w:rPr>
          <w:rFonts w:asciiTheme="majorEastAsia" w:eastAsiaTheme="majorEastAsia" w:hAnsiTheme="majorEastAsia" w:cstheme="minorBidi"/>
          <w:bCs/>
        </w:rPr>
      </w:pPr>
      <w:bookmarkStart w:id="0" w:name="_GoBack"/>
      <w:bookmarkEnd w:id="0"/>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2229C9" w:rsidRDefault="00873757" w:rsidP="00873757">
            <w:pPr>
              <w:rPr>
                <w:rFonts w:asciiTheme="minorEastAsia" w:eastAsiaTheme="minorEastAsia" w:hAnsiTheme="minorEastAsia" w:cs="ＭＳ ゴシック"/>
                <w:sz w:val="18"/>
                <w:szCs w:val="18"/>
              </w:rPr>
            </w:pPr>
          </w:p>
          <w:p w14:paraId="6290E568" w14:textId="77777777" w:rsidR="00873757" w:rsidRPr="002229C9" w:rsidRDefault="00873757" w:rsidP="00873757">
            <w:pPr>
              <w:rPr>
                <w:rFonts w:asciiTheme="minorEastAsia" w:eastAsiaTheme="minorEastAsia" w:hAnsiTheme="minorEastAsia" w:cs="ＭＳ ゴシック"/>
                <w:sz w:val="18"/>
                <w:szCs w:val="18"/>
              </w:rPr>
            </w:pPr>
          </w:p>
          <w:p w14:paraId="6BBDBDD7" w14:textId="320B714B" w:rsidR="00873757" w:rsidRDefault="00873757" w:rsidP="00873757">
            <w:pPr>
              <w:rPr>
                <w:rFonts w:asciiTheme="minorEastAsia" w:eastAsiaTheme="minorEastAsia" w:hAnsiTheme="minorEastAsia" w:cs="ＭＳ ゴシック"/>
                <w:sz w:val="18"/>
                <w:szCs w:val="18"/>
              </w:rPr>
            </w:pPr>
          </w:p>
          <w:p w14:paraId="7C061D30" w14:textId="77777777" w:rsidR="002229C9" w:rsidRPr="002229C9" w:rsidRDefault="002229C9" w:rsidP="00873757">
            <w:pPr>
              <w:rPr>
                <w:rFonts w:asciiTheme="minorEastAsia" w:eastAsiaTheme="minorEastAsia" w:hAnsiTheme="minorEastAsia" w:cs="ＭＳ ゴシック" w:hint="eastAsia"/>
                <w:sz w:val="18"/>
                <w:szCs w:val="18"/>
              </w:rPr>
            </w:pPr>
          </w:p>
          <w:p w14:paraId="6928D2FF" w14:textId="77777777" w:rsidR="00873757" w:rsidRPr="002229C9" w:rsidRDefault="00873757" w:rsidP="00873757">
            <w:pPr>
              <w:rPr>
                <w:rFonts w:asciiTheme="minorEastAsia" w:eastAsiaTheme="minorEastAsia" w:hAnsiTheme="minorEastAsia" w:cs="ＭＳ ゴシック"/>
                <w:sz w:val="18"/>
                <w:szCs w:val="18"/>
              </w:rPr>
            </w:pPr>
          </w:p>
          <w:p w14:paraId="5E335E12" w14:textId="77777777" w:rsidR="00873757" w:rsidRPr="002229C9" w:rsidRDefault="00873757" w:rsidP="00873757">
            <w:pPr>
              <w:rPr>
                <w:rFonts w:asciiTheme="minorEastAsia" w:eastAsiaTheme="minorEastAsia" w:hAnsiTheme="minorEastAsia" w:cs="ＭＳ ゴシック"/>
                <w:spacing w:val="-7"/>
                <w:sz w:val="18"/>
                <w:szCs w:val="18"/>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2229C9" w:rsidRDefault="00873757" w:rsidP="00873757">
            <w:pPr>
              <w:rPr>
                <w:rFonts w:asciiTheme="minorEastAsia" w:eastAsiaTheme="minorEastAsia" w:hAnsiTheme="minorEastAsia" w:cstheme="minorBidi"/>
                <w:bCs/>
                <w:sz w:val="18"/>
                <w:szCs w:val="18"/>
              </w:rPr>
            </w:pPr>
          </w:p>
          <w:p w14:paraId="34BA59CB" w14:textId="77777777" w:rsidR="00873757" w:rsidRPr="002229C9" w:rsidRDefault="00873757" w:rsidP="00873757">
            <w:pPr>
              <w:rPr>
                <w:rFonts w:asciiTheme="minorEastAsia" w:eastAsiaTheme="minorEastAsia" w:hAnsiTheme="minorEastAsia" w:cstheme="minorBidi"/>
                <w:bCs/>
                <w:sz w:val="22"/>
              </w:rPr>
            </w:pPr>
          </w:p>
          <w:p w14:paraId="6C1383E1" w14:textId="77777777" w:rsidR="00873757" w:rsidRPr="002229C9" w:rsidRDefault="00873757" w:rsidP="00873757">
            <w:pPr>
              <w:rPr>
                <w:rFonts w:asciiTheme="minorEastAsia" w:eastAsiaTheme="minorEastAsia" w:hAnsiTheme="minorEastAsia" w:cstheme="minorBidi"/>
                <w:bCs/>
                <w:sz w:val="22"/>
              </w:rPr>
            </w:pPr>
          </w:p>
          <w:p w14:paraId="43B7455A" w14:textId="77777777" w:rsidR="00873757" w:rsidRPr="002229C9" w:rsidRDefault="00873757" w:rsidP="00873757">
            <w:pPr>
              <w:rPr>
                <w:rFonts w:asciiTheme="minorEastAsia" w:eastAsiaTheme="minorEastAsia" w:hAnsiTheme="minorEastAsia" w:cstheme="minorBidi"/>
                <w:bCs/>
                <w:sz w:val="22"/>
              </w:rPr>
            </w:pPr>
          </w:p>
          <w:p w14:paraId="68EC55D9" w14:textId="77777777" w:rsidR="00873757" w:rsidRPr="002229C9" w:rsidRDefault="00873757" w:rsidP="00873757">
            <w:pPr>
              <w:rPr>
                <w:rFonts w:asciiTheme="minorEastAsia" w:eastAsiaTheme="minorEastAsia" w:hAnsiTheme="minorEastAsia" w:cstheme="minorBidi"/>
                <w:bCs/>
                <w:sz w:val="22"/>
              </w:rPr>
            </w:pPr>
          </w:p>
          <w:p w14:paraId="4DA662F6" w14:textId="77777777" w:rsidR="00873757" w:rsidRPr="002229C9" w:rsidRDefault="00873757" w:rsidP="00873757">
            <w:pPr>
              <w:rPr>
                <w:rFonts w:asciiTheme="minorEastAsia" w:eastAsiaTheme="minorEastAsia" w:hAnsiTheme="minorEastAsia" w:cstheme="minorBidi"/>
                <w:bCs/>
                <w:sz w:val="22"/>
              </w:rPr>
            </w:pPr>
          </w:p>
          <w:p w14:paraId="032F5E3F" w14:textId="77777777" w:rsidR="00873757" w:rsidRPr="002229C9" w:rsidRDefault="00873757" w:rsidP="00873757">
            <w:pPr>
              <w:rPr>
                <w:rFonts w:asciiTheme="minorEastAsia" w:eastAsiaTheme="minorEastAsia" w:hAnsiTheme="minorEastAsia" w:cstheme="minorBidi"/>
                <w:bCs/>
                <w:sz w:val="22"/>
              </w:rPr>
            </w:pPr>
          </w:p>
          <w:p w14:paraId="4B3F596C" w14:textId="77777777" w:rsidR="00873757" w:rsidRPr="002229C9" w:rsidRDefault="00873757" w:rsidP="00873757">
            <w:pPr>
              <w:rPr>
                <w:rFonts w:asciiTheme="minorEastAsia" w:eastAsiaTheme="minorEastAsia" w:hAnsiTheme="minorEastAsia" w:cstheme="minorBidi"/>
                <w:bCs/>
                <w:sz w:val="22"/>
              </w:rPr>
            </w:pPr>
          </w:p>
          <w:p w14:paraId="58566977" w14:textId="77777777" w:rsidR="00873757" w:rsidRPr="002229C9" w:rsidRDefault="00873757" w:rsidP="00873757">
            <w:pPr>
              <w:rPr>
                <w:rFonts w:asciiTheme="minorEastAsia" w:eastAsiaTheme="minorEastAsia" w:hAnsiTheme="minorEastAsia" w:cstheme="minorBidi"/>
                <w:bCs/>
                <w:sz w:val="22"/>
              </w:rPr>
            </w:pPr>
          </w:p>
          <w:p w14:paraId="0618D3EC" w14:textId="77777777" w:rsidR="00873757" w:rsidRPr="002229C9" w:rsidRDefault="00873757" w:rsidP="00873757">
            <w:pPr>
              <w:rPr>
                <w:rFonts w:asciiTheme="minorEastAsia" w:eastAsiaTheme="minorEastAsia" w:hAnsiTheme="minorEastAsia" w:cstheme="minorBidi"/>
                <w:bCs/>
                <w:sz w:val="22"/>
              </w:rPr>
            </w:pPr>
          </w:p>
          <w:p w14:paraId="0186C879" w14:textId="77777777" w:rsidR="00873757" w:rsidRPr="002229C9" w:rsidRDefault="00873757" w:rsidP="00873757">
            <w:pPr>
              <w:rPr>
                <w:rFonts w:asciiTheme="minorEastAsia" w:eastAsiaTheme="minorEastAsia" w:hAnsiTheme="minorEastAsia" w:cstheme="minorBidi"/>
                <w:bCs/>
                <w:sz w:val="18"/>
                <w:szCs w:val="18"/>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592315E2" w14:textId="77777777" w:rsidR="002229C9" w:rsidRPr="00123FB9" w:rsidRDefault="002229C9" w:rsidP="00873757">
      <w:pPr>
        <w:spacing w:before="129"/>
        <w:rPr>
          <w:rFonts w:ascii="ＭＳ ゴシック" w:eastAsia="ＭＳ ゴシック" w:hAnsi="ＭＳ ゴシック" w:cs="ＭＳ ゴシック" w:hint="eastAsia"/>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2FAD1934"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873757">
      <w:pPr>
        <w:tabs>
          <w:tab w:val="left" w:pos="4419"/>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lastRenderedPageBreak/>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0A10A4"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w:t>
      </w:r>
      <w:r w:rsidRPr="000A10A4">
        <w:rPr>
          <w:rFonts w:ascii="ＭＳ ゴシック" w:eastAsia="ＭＳ ゴシック" w:hAnsi="ＭＳ ゴシック" w:cs="ＭＳ ゴシック"/>
          <w:sz w:val="16"/>
        </w:rPr>
        <w:t>の上限は、</w:t>
      </w:r>
      <w:r w:rsidRPr="000A10A4">
        <w:rPr>
          <w:rFonts w:ascii="ＭＳ ゴシック" w:eastAsia="ＭＳ ゴシック" w:hAnsi="ＭＳ ゴシック" w:cs="ＭＳ ゴシック" w:hint="eastAsia"/>
          <w:sz w:val="16"/>
        </w:rPr>
        <w:t>P.</w:t>
      </w:r>
      <w:r w:rsidR="00D15E3F" w:rsidRPr="000A10A4">
        <w:rPr>
          <w:rFonts w:ascii="ＭＳ ゴシック" w:eastAsia="ＭＳ ゴシック" w:hAnsi="ＭＳ ゴシック" w:cs="ＭＳ ゴシック"/>
          <w:sz w:val="16"/>
        </w:rPr>
        <w:t>10</w:t>
      </w:r>
      <w:r w:rsidRPr="000A10A4">
        <w:rPr>
          <w:rFonts w:ascii="ＭＳ ゴシック" w:eastAsia="ＭＳ ゴシック" w:hAnsi="ＭＳ ゴシック" w:cs="ＭＳ ゴシック" w:hint="eastAsia"/>
          <w:sz w:val="16"/>
        </w:rPr>
        <w:t>を</w:t>
      </w:r>
      <w:r w:rsidRPr="000A10A4">
        <w:rPr>
          <w:rFonts w:ascii="ＭＳ ゴシック" w:eastAsia="ＭＳ ゴシック" w:hAnsi="ＭＳ ゴシック" w:cs="ＭＳ ゴシック"/>
          <w:sz w:val="16"/>
        </w:rPr>
        <w:t>確認ください。</w:t>
      </w:r>
    </w:p>
    <w:p w14:paraId="4D4C069F" w14:textId="77777777" w:rsidR="00873757" w:rsidRPr="000A10A4" w:rsidRDefault="00873757" w:rsidP="00873757">
      <w:pPr>
        <w:spacing w:before="129"/>
        <w:rPr>
          <w:rFonts w:ascii="ＭＳ ゴシック" w:eastAsia="ＭＳ ゴシック" w:hAnsi="ＭＳ ゴシック" w:cs="ＭＳ ゴシック"/>
          <w:spacing w:val="-6"/>
          <w:sz w:val="16"/>
          <w:u w:val="single"/>
        </w:rPr>
      </w:pPr>
      <w:r w:rsidRPr="000A10A4">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0A10A4" w:rsidRDefault="00873757" w:rsidP="00873757">
      <w:pPr>
        <w:spacing w:before="129"/>
        <w:rPr>
          <w:rFonts w:ascii="ＭＳ ゴシック" w:eastAsia="ＭＳ ゴシック" w:hAnsi="ＭＳ ゴシック" w:cs="ＭＳ ゴシック"/>
          <w:sz w:val="16"/>
          <w:u w:val="single"/>
        </w:rPr>
      </w:pPr>
      <w:r w:rsidRPr="000A10A4">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0A10A4">
        <w:rPr>
          <w:rFonts w:ascii="ＭＳ ゴシック" w:eastAsia="ＭＳ ゴシック" w:hAnsi="ＭＳ ゴシック" w:cs="ＭＳ ゴシック"/>
          <w:sz w:val="16"/>
          <w:u w:val="single"/>
        </w:rPr>
        <w:t>することが</w:t>
      </w:r>
    </w:p>
    <w:p w14:paraId="3449345C" w14:textId="1D2D754E" w:rsidR="00873757" w:rsidRPr="00123FB9" w:rsidRDefault="00873757" w:rsidP="00873757">
      <w:pPr>
        <w:spacing w:before="129"/>
        <w:rPr>
          <w:rFonts w:ascii="ＭＳ ゴシック" w:eastAsia="ＭＳ ゴシック" w:hAnsi="ＭＳ ゴシック" w:cs="ＭＳ ゴシック"/>
          <w:sz w:val="16"/>
        </w:rPr>
      </w:pPr>
      <w:r w:rsidRPr="000A10A4">
        <w:rPr>
          <w:rFonts w:ascii="ＭＳ ゴシック" w:eastAsia="ＭＳ ゴシック" w:hAnsi="ＭＳ ゴシック" w:cs="ＭＳ ゴシック"/>
          <w:sz w:val="16"/>
          <w:u w:val="single"/>
        </w:rPr>
        <w:t>必要となります。（詳細は、</w:t>
      </w:r>
      <w:r w:rsidRPr="000A10A4">
        <w:rPr>
          <w:rFonts w:ascii="ＭＳ ゴシック" w:eastAsia="ＭＳ ゴシック" w:hAnsi="ＭＳ ゴシック" w:cs="ＭＳ ゴシック" w:hint="eastAsia"/>
          <w:sz w:val="16"/>
          <w:u w:val="single"/>
        </w:rPr>
        <w:t>P.</w:t>
      </w:r>
      <w:r w:rsidR="00554B0B">
        <w:rPr>
          <w:rFonts w:ascii="ＭＳ ゴシック" w:eastAsia="ＭＳ ゴシック" w:hAnsi="ＭＳ ゴシック" w:cs="ＭＳ ゴシック" w:hint="eastAsia"/>
          <w:sz w:val="16"/>
          <w:u w:val="single"/>
        </w:rPr>
        <w:t>36</w:t>
      </w:r>
      <w:r w:rsidR="001A68E7" w:rsidRPr="000A10A4">
        <w:rPr>
          <w:rFonts w:ascii="ＭＳ ゴシック" w:eastAsia="ＭＳ ゴシック" w:hAnsi="ＭＳ ゴシック" w:cs="ＭＳ ゴシック" w:hint="eastAsia"/>
          <w:sz w:val="16"/>
          <w:u w:val="single"/>
        </w:rPr>
        <w:t>「７．共同申請の場合の業務協定</w:t>
      </w:r>
      <w:r w:rsidR="001A68E7" w:rsidRPr="00123FB9">
        <w:rPr>
          <w:rFonts w:ascii="ＭＳ ゴシック" w:eastAsia="ＭＳ ゴシック" w:hAnsi="ＭＳ ゴシック" w:cs="ＭＳ ゴシック" w:hint="eastAsia"/>
          <w:sz w:val="16"/>
          <w:u w:val="single"/>
        </w:rPr>
        <w:t>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123FB9" w:rsidRDefault="00873757" w:rsidP="00873757">
      <w:pPr>
        <w:spacing w:before="73" w:line="302" w:lineRule="auto"/>
        <w:ind w:right="784"/>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6CE56BE9" w14:textId="119ABD91" w:rsidR="00940158" w:rsidRDefault="00DC00B7" w:rsidP="002229C9">
      <w:pPr>
        <w:rPr>
          <w:rFonts w:asciiTheme="majorEastAsia" w:eastAsiaTheme="majorEastAsia" w:hAnsiTheme="majorEastAsia" w:cs="ＭＳ ゴシック"/>
          <w:sz w:val="21"/>
          <w:szCs w:val="21"/>
        </w:rPr>
      </w:pPr>
      <w:r w:rsidRPr="00123FB9">
        <w:rPr>
          <w:rFonts w:ascii="ＭＳ ゴシック" w:eastAsia="ＭＳ ゴシック" w:hAnsi="ＭＳ ゴシック" w:cs="ＭＳ ゴシック"/>
          <w:sz w:val="16"/>
          <w:szCs w:val="16"/>
        </w:rPr>
        <w:br w:type="page"/>
      </w:r>
    </w:p>
    <w:p w14:paraId="2F11E3F5" w14:textId="0E69105D" w:rsidR="005665EB" w:rsidRDefault="005665EB" w:rsidP="00940158">
      <w:pPr>
        <w:ind w:left="210" w:hangingChars="100" w:hanging="210"/>
        <w:rPr>
          <w:rFonts w:asciiTheme="majorEastAsia" w:eastAsiaTheme="majorEastAsia" w:hAnsiTheme="majorEastAsia" w:cs="ＭＳ ゴシック"/>
          <w:sz w:val="21"/>
          <w:szCs w:val="21"/>
        </w:rPr>
      </w:pPr>
    </w:p>
    <w:sectPr w:rsidR="005665EB" w:rsidSect="002229C9">
      <w:footerReference w:type="default" r:id="rId8"/>
      <w:pgSz w:w="11910" w:h="16840"/>
      <w:pgMar w:top="64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1EF6" w14:textId="77777777" w:rsidR="002A2E07" w:rsidRDefault="002A2E07">
      <w:r>
        <w:separator/>
      </w:r>
    </w:p>
  </w:endnote>
  <w:endnote w:type="continuationSeparator" w:id="0">
    <w:p w14:paraId="200B3F2F" w14:textId="77777777" w:rsidR="002A2E07" w:rsidRDefault="002A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7C6494">
                            <w:rPr>
                              <w:rFonts w:ascii="Century"/>
                              <w:noProof/>
                              <w:sz w:val="21"/>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2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igrQIAAKo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s/wIiTDpp0R0eN1mJEvqnP0KsU3G57cNQjHIOv5ar6G1F+U4iLTUP4nq6kFENDSQX52Zfu2dMJ&#10;RxmQ3fBRVBCGHLSwQGMtO1M8KAcCdOjT/ak3JpUSDoMg8iK4KeHKj6Mosb1zSTo/7qXS76nokDEy&#10;LKH1Fpwcb5QGGuA6u5hYXBSsbW37W/7sABynEwgNT82dScJ28yHxkm28jUMnDKKtE3p57qyKTehE&#10;hX+5yN/lm03u/zRx/TBtWFVRbsLMyvLDP+vco8YnTZy0pUTLKgNnUlJyv9u0Eh0JKLuwn2kWJH/m&#10;5j5Pw14DlxeU/CD01kHiFFF86YRFuHCSSy92PD9ZJ5EXJmFePKd0wzj9d0poyHCyCBaTln7LzbPf&#10;a24k7ZiG2dGyLsPxyYmkRoFbXtnWasLayT4rhUn/qRRQsbnRVq9GopNY9bgbAcWIeCeqe1CuFKAs&#10;ECEMPDAaIX9gNMDwyLD6fiCSYtR+4KB+M2lmQ87GbjYIL+FphjVGk7nR00Q69JLtG0Ce/i8uVvCH&#10;1Myq9ykLSN1sYCBYEo/Dy0yc8731ehqxy18AAAD//wMAUEsDBBQABgAIAAAAIQDC0W5r4QAAAA0B&#10;AAAPAAAAZHJzL2Rvd25yZXYueG1sTI/BTsMwDIbvSLxDZCRuLClTA+uaThOCExKiK4cd0zZrozVO&#10;abKtvD3eCY72/+n353wzu4GdzRSsRwXJQgAz2PjWYqfgq3p7eAYWosZWDx6Ngh8TYFPc3uQ6a/0F&#10;S3PexY5RCYZMK+hjHDPOQ9Mbp8PCjwYpO/jJ6Ujj1PF20hcqdwN/FEJypy3ShV6P5qU3zXF3cgq2&#10;eyxf7fdH/VkeSltVK4Hv8qjU/d28XQOLZo5/MFz1SR0Kcqr9CdvABgXpk0gJpSBdJitghEghE2D1&#10;dSWTJfAi5/+/KH4BAAD//wMAUEsBAi0AFAAGAAgAAAAhALaDOJL+AAAA4QEAABMAAAAAAAAAAAAA&#10;AAAAAAAAAFtDb250ZW50X1R5cGVzXS54bWxQSwECLQAUAAYACAAAACEAOP0h/9YAAACUAQAACwAA&#10;AAAAAAAAAAAAAAAvAQAAX3JlbHMvLnJlbHNQSwECLQAUAAYACAAAACEAHioYoK0CAACqBQAADgAA&#10;AAAAAAAAAAAAAAAuAgAAZHJzL2Uyb0RvYy54bWxQSwECLQAUAAYACAAAACEAwtFua+EAAAANAQAA&#10;DwAAAAAAAAAAAAAAAAAHBQAAZHJzL2Rvd25yZXYueG1sUEsFBgAAAAAEAAQA8wAAABUGAAAAAA==&#10;" filled="f" stroked="f">
              <v:textbox inset="0,0,0,0">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7C6494">
                      <w:rPr>
                        <w:rFonts w:ascii="Century"/>
                        <w:noProof/>
                        <w:sz w:val="21"/>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1A32" w14:textId="77777777" w:rsidR="002A2E07" w:rsidRDefault="002A2E07">
      <w:r>
        <w:separator/>
      </w:r>
    </w:p>
  </w:footnote>
  <w:footnote w:type="continuationSeparator" w:id="0">
    <w:p w14:paraId="5BF5A9DE" w14:textId="77777777" w:rsidR="002A2E07" w:rsidRDefault="002A2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229C9"/>
    <w:rsid w:val="0023185B"/>
    <w:rsid w:val="0024221C"/>
    <w:rsid w:val="00245691"/>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2E07"/>
    <w:rsid w:val="002A656E"/>
    <w:rsid w:val="002A740A"/>
    <w:rsid w:val="002B1373"/>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3FA5"/>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67CD9"/>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2DB6"/>
    <w:rsid w:val="00A13939"/>
    <w:rsid w:val="00A14201"/>
    <w:rsid w:val="00A14C3E"/>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45A85"/>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4FE6"/>
    <w:rsid w:val="00EF5292"/>
    <w:rsid w:val="00F00763"/>
    <w:rsid w:val="00F05376"/>
    <w:rsid w:val="00F060A4"/>
    <w:rsid w:val="00F06CFE"/>
    <w:rsid w:val="00F1186E"/>
    <w:rsid w:val="00F170F7"/>
    <w:rsid w:val="00F20AD0"/>
    <w:rsid w:val="00F22DA2"/>
    <w:rsid w:val="00F2460A"/>
    <w:rsid w:val="00F24A05"/>
    <w:rsid w:val="00F31F20"/>
    <w:rsid w:val="00F34354"/>
    <w:rsid w:val="00F4071E"/>
    <w:rsid w:val="00F47E3C"/>
    <w:rsid w:val="00F52587"/>
    <w:rsid w:val="00F534E3"/>
    <w:rsid w:val="00F5557D"/>
    <w:rsid w:val="00F55712"/>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AA88-59CC-496B-A8FB-9EC5614A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篠原 崇</cp:lastModifiedBy>
  <cp:revision>3</cp:revision>
  <cp:lastPrinted>2020-04-01T09:04:00Z</cp:lastPrinted>
  <dcterms:created xsi:type="dcterms:W3CDTF">2020-04-02T13:45:00Z</dcterms:created>
  <dcterms:modified xsi:type="dcterms:W3CDTF">2020-04-02T13:48:00Z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